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682" w:rsidRPr="00865D6A" w:rsidRDefault="00793682" w:rsidP="00793682">
      <w:pPr>
        <w:tabs>
          <w:tab w:val="left" w:pos="851"/>
        </w:tabs>
        <w:jc w:val="center"/>
        <w:rPr>
          <w:b/>
          <w:szCs w:val="28"/>
        </w:rPr>
      </w:pPr>
      <w:r w:rsidRPr="00865D6A">
        <w:rPr>
          <w:b/>
          <w:szCs w:val="28"/>
        </w:rPr>
        <w:t>ПОЯСНИТЕЛЬНАЯ ЗАПИСКА</w:t>
      </w:r>
    </w:p>
    <w:p w:rsidR="00793682" w:rsidRDefault="00793682" w:rsidP="00793682">
      <w:pPr>
        <w:widowControl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865D6A">
        <w:rPr>
          <w:b/>
          <w:sz w:val="27"/>
          <w:szCs w:val="27"/>
        </w:rPr>
        <w:t>к проекту приказа департамента труда и социальной поддержки населения Ярославской области</w:t>
      </w:r>
      <w:r w:rsidRPr="00865D6A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865D6A">
        <w:rPr>
          <w:rFonts w:eastAsiaTheme="minorHAnsi"/>
          <w:b/>
          <w:szCs w:val="28"/>
          <w:lang w:eastAsia="en-US"/>
        </w:rPr>
        <w:t xml:space="preserve">«О внесении изменений в приказ </w:t>
      </w:r>
      <w:r w:rsidRPr="00865D6A">
        <w:rPr>
          <w:b/>
          <w:bCs/>
          <w:color w:val="000000"/>
          <w:sz w:val="26"/>
          <w:szCs w:val="26"/>
          <w:lang w:bidi="ru-RU"/>
        </w:rPr>
        <w:t>департамента труда и социальной поддержки населения Ярославской области</w:t>
      </w:r>
      <w:r w:rsidRPr="00865D6A">
        <w:rPr>
          <w:rFonts w:eastAsiaTheme="minorHAnsi"/>
          <w:b/>
          <w:sz w:val="26"/>
          <w:szCs w:val="26"/>
          <w:lang w:eastAsia="en-US"/>
        </w:rPr>
        <w:t xml:space="preserve"> от 15.07.2016 № 65-16»</w:t>
      </w:r>
    </w:p>
    <w:p w:rsidR="00793682" w:rsidRDefault="00793682" w:rsidP="00793682">
      <w:pPr>
        <w:widowControl w:val="0"/>
        <w:jc w:val="center"/>
        <w:rPr>
          <w:rFonts w:eastAsiaTheme="minorHAnsi"/>
          <w:b/>
          <w:szCs w:val="28"/>
          <w:lang w:eastAsia="en-US"/>
        </w:rPr>
      </w:pPr>
    </w:p>
    <w:p w:rsidR="00793682" w:rsidRPr="000E1D69" w:rsidRDefault="00793682" w:rsidP="00793682">
      <w:pPr>
        <w:tabs>
          <w:tab w:val="left" w:pos="567"/>
          <w:tab w:val="left" w:pos="851"/>
        </w:tabs>
        <w:jc w:val="both"/>
        <w:rPr>
          <w:b/>
          <w:sz w:val="27"/>
          <w:szCs w:val="27"/>
        </w:rPr>
      </w:pPr>
      <w:r w:rsidRPr="000E1D69">
        <w:rPr>
          <w:b/>
          <w:sz w:val="27"/>
          <w:szCs w:val="27"/>
        </w:rPr>
        <w:t>1. Общая характеристика проекта.</w:t>
      </w:r>
    </w:p>
    <w:p w:rsidR="00793682" w:rsidRDefault="00793682" w:rsidP="00F836B3">
      <w:pPr>
        <w:tabs>
          <w:tab w:val="left" w:pos="851"/>
        </w:tabs>
        <w:ind w:firstLine="709"/>
        <w:jc w:val="both"/>
        <w:rPr>
          <w:sz w:val="27"/>
          <w:szCs w:val="27"/>
        </w:rPr>
      </w:pPr>
      <w:proofErr w:type="gramStart"/>
      <w:r w:rsidRPr="000E1D69">
        <w:rPr>
          <w:sz w:val="27"/>
          <w:szCs w:val="27"/>
        </w:rPr>
        <w:t>Проект приказа департамента труда и социальной поддержки населения Ярославской области «</w:t>
      </w:r>
      <w:r w:rsidRPr="000E1D69">
        <w:rPr>
          <w:sz w:val="27"/>
          <w:szCs w:val="27"/>
        </w:rPr>
        <w:fldChar w:fldCharType="begin"/>
      </w:r>
      <w:r w:rsidRPr="000E1D69">
        <w:rPr>
          <w:sz w:val="27"/>
          <w:szCs w:val="27"/>
        </w:rPr>
        <w:instrText xml:space="preserve"> DOCPROPERTY "Содержание" \* MERGEFORMAT </w:instrText>
      </w:r>
      <w:r w:rsidRPr="000E1D69">
        <w:rPr>
          <w:sz w:val="27"/>
          <w:szCs w:val="27"/>
        </w:rPr>
        <w:fldChar w:fldCharType="separate"/>
      </w:r>
      <w:r w:rsidRPr="000E1D69">
        <w:rPr>
          <w:sz w:val="27"/>
          <w:szCs w:val="27"/>
        </w:rPr>
        <w:t>О внесении изменений в приказ департамента труда и социальной поддержки населения Ярославской области от 15.07.2016 № 65-16</w:t>
      </w:r>
      <w:r w:rsidRPr="000E1D69">
        <w:rPr>
          <w:sz w:val="27"/>
          <w:szCs w:val="27"/>
        </w:rPr>
        <w:fldChar w:fldCharType="end"/>
      </w:r>
      <w:r w:rsidRPr="000E1D69">
        <w:rPr>
          <w:sz w:val="27"/>
          <w:szCs w:val="27"/>
        </w:rPr>
        <w:t xml:space="preserve">» </w:t>
      </w:r>
      <w:r>
        <w:rPr>
          <w:sz w:val="27"/>
          <w:szCs w:val="27"/>
        </w:rPr>
        <w:t>(далее –</w:t>
      </w:r>
      <w:r w:rsidR="009602B8">
        <w:rPr>
          <w:sz w:val="27"/>
          <w:szCs w:val="27"/>
        </w:rPr>
        <w:t xml:space="preserve"> проект приказа</w:t>
      </w:r>
      <w:r>
        <w:rPr>
          <w:sz w:val="27"/>
          <w:szCs w:val="27"/>
        </w:rPr>
        <w:t xml:space="preserve">) </w:t>
      </w:r>
      <w:r w:rsidRPr="000E1D69">
        <w:rPr>
          <w:sz w:val="27"/>
          <w:szCs w:val="27"/>
        </w:rPr>
        <w:t xml:space="preserve">подготовлен в целях приведения </w:t>
      </w:r>
      <w:r>
        <w:rPr>
          <w:sz w:val="27"/>
          <w:szCs w:val="27"/>
        </w:rPr>
        <w:t>Порядка</w:t>
      </w:r>
      <w:r w:rsidRPr="003F09D1">
        <w:rPr>
          <w:sz w:val="27"/>
          <w:szCs w:val="27"/>
        </w:rPr>
        <w:t xml:space="preserve"> обеспечения доступности для инвалидов объектов и услуг, предоставляемых органами и учреждениями в сфере труда, социальной защиты населения и социального обслуживани</w:t>
      </w:r>
      <w:r>
        <w:rPr>
          <w:sz w:val="27"/>
          <w:szCs w:val="27"/>
        </w:rPr>
        <w:t xml:space="preserve">я населения Ярославской области </w:t>
      </w:r>
      <w:r w:rsidRPr="000E1D69">
        <w:rPr>
          <w:sz w:val="27"/>
          <w:szCs w:val="27"/>
        </w:rPr>
        <w:t>в соответствие с</w:t>
      </w:r>
      <w:proofErr w:type="gramEnd"/>
      <w:r w:rsidRPr="000E1D69">
        <w:rPr>
          <w:sz w:val="27"/>
          <w:szCs w:val="27"/>
        </w:rPr>
        <w:t xml:space="preserve"> действующим законодательством. </w:t>
      </w:r>
    </w:p>
    <w:p w:rsidR="00F10EDC" w:rsidRPr="004F4D6B" w:rsidRDefault="00F10EDC" w:rsidP="00F836B3">
      <w:pPr>
        <w:tabs>
          <w:tab w:val="left" w:pos="851"/>
        </w:tabs>
        <w:ind w:firstLine="709"/>
        <w:jc w:val="both"/>
        <w:rPr>
          <w:sz w:val="27"/>
          <w:szCs w:val="27"/>
        </w:rPr>
      </w:pPr>
      <w:proofErr w:type="gramStart"/>
      <w:r w:rsidRPr="004F4D6B">
        <w:rPr>
          <w:sz w:val="27"/>
          <w:szCs w:val="27"/>
        </w:rPr>
        <w:t>С 01.09.2021 вступил в силу перечень национальных стандартов и сводов правил (частей таких стандартов и сводов правил), утвержденных постановлением Правительства Российской Федерации от 28.05.2021 № 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 и о</w:t>
      </w:r>
      <w:proofErr w:type="gramEnd"/>
      <w:r w:rsidRPr="004F4D6B">
        <w:rPr>
          <w:sz w:val="27"/>
          <w:szCs w:val="27"/>
        </w:rPr>
        <w:t xml:space="preserve"> </w:t>
      </w:r>
      <w:proofErr w:type="gramStart"/>
      <w:r w:rsidRPr="004F4D6B">
        <w:rPr>
          <w:sz w:val="27"/>
          <w:szCs w:val="27"/>
        </w:rPr>
        <w:t>признании</w:t>
      </w:r>
      <w:proofErr w:type="gramEnd"/>
      <w:r w:rsidRPr="004F4D6B">
        <w:rPr>
          <w:sz w:val="27"/>
          <w:szCs w:val="27"/>
        </w:rPr>
        <w:t xml:space="preserve"> утратившими силу постановления Правительства Российской Федерации от 04 июля 2020 № 985» (далее – постановление Правительства РФ от 28.05.2021 № 815). </w:t>
      </w:r>
    </w:p>
    <w:p w:rsidR="004F4D6B" w:rsidRPr="004F4D6B" w:rsidRDefault="004F4D6B" w:rsidP="00F836B3">
      <w:pPr>
        <w:tabs>
          <w:tab w:val="left" w:pos="851"/>
        </w:tabs>
        <w:ind w:firstLine="709"/>
        <w:jc w:val="both"/>
        <w:rPr>
          <w:sz w:val="27"/>
          <w:szCs w:val="27"/>
        </w:rPr>
      </w:pPr>
      <w:proofErr w:type="gramStart"/>
      <w:r w:rsidRPr="004F4D6B">
        <w:rPr>
          <w:sz w:val="27"/>
          <w:szCs w:val="27"/>
        </w:rPr>
        <w:t xml:space="preserve">Постановление Правительства Российской Федерации от 04.07.2020 </w:t>
      </w:r>
      <w:r w:rsidR="00F836B3">
        <w:rPr>
          <w:sz w:val="27"/>
          <w:szCs w:val="27"/>
        </w:rPr>
        <w:t xml:space="preserve">           </w:t>
      </w:r>
      <w:r w:rsidRPr="004F4D6B">
        <w:rPr>
          <w:sz w:val="27"/>
          <w:szCs w:val="27"/>
        </w:rPr>
        <w:t>№ 985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 и о признании утратившими силу некоторых актов Правительства Российской Федерации» утратило силу.</w:t>
      </w:r>
      <w:proofErr w:type="gramEnd"/>
    </w:p>
    <w:p w:rsidR="00F836B3" w:rsidRPr="00F836B3" w:rsidRDefault="00F836B3" w:rsidP="00F836B3">
      <w:pPr>
        <w:widowControl w:val="0"/>
        <w:overflowPunct/>
        <w:adjustRightInd/>
        <w:ind w:firstLine="709"/>
        <w:jc w:val="both"/>
        <w:textAlignment w:val="auto"/>
        <w:rPr>
          <w:sz w:val="27"/>
          <w:szCs w:val="27"/>
        </w:rPr>
      </w:pPr>
      <w:proofErr w:type="gramStart"/>
      <w:r w:rsidRPr="00F836B3">
        <w:rPr>
          <w:sz w:val="27"/>
          <w:szCs w:val="27"/>
        </w:rPr>
        <w:t>Принятые застройщиком или техническим заказчиком проектная документация и (или) результаты инженерных изысканий, разработка которых начата в период с 1 августа 2020 г. до 1 сентября 2021 г. и которые представлены на первичную или повторную государственную или негосударственную экспертизу проектной документации и (или) результатов инженерных изысканий, проверяются на соответствие национальным стандартам и сводам правил (частям таких стандартов и сводов правил), включенным</w:t>
      </w:r>
      <w:proofErr w:type="gramEnd"/>
      <w:r w:rsidRPr="00F836B3">
        <w:rPr>
          <w:sz w:val="27"/>
          <w:szCs w:val="27"/>
        </w:rPr>
        <w:t xml:space="preserve"> </w:t>
      </w:r>
      <w:proofErr w:type="gramStart"/>
      <w:r w:rsidRPr="00F836B3">
        <w:rPr>
          <w:sz w:val="27"/>
          <w:szCs w:val="27"/>
        </w:rPr>
        <w:t xml:space="preserve">в </w:t>
      </w:r>
      <w:hyperlink r:id="rId7" w:history="1">
        <w:r w:rsidRPr="00F836B3">
          <w:rPr>
            <w:sz w:val="27"/>
            <w:szCs w:val="27"/>
          </w:rPr>
          <w:t>перечень</w:t>
        </w:r>
      </w:hyperlink>
      <w:r w:rsidRPr="00F836B3">
        <w:rPr>
          <w:sz w:val="27"/>
          <w:szCs w:val="27"/>
        </w:rPr>
        <w:t>, утвержденный постановлением Правительства Российск</w:t>
      </w:r>
      <w:r>
        <w:rPr>
          <w:sz w:val="27"/>
          <w:szCs w:val="27"/>
        </w:rPr>
        <w:t>ой Федерации от 04.07.2020</w:t>
      </w:r>
      <w:r w:rsidRPr="00F836B3">
        <w:rPr>
          <w:sz w:val="27"/>
          <w:szCs w:val="27"/>
        </w:rPr>
        <w:t xml:space="preserve"> № 985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сооружений", и о признании утратившими силу некоторых актов Правительства Российской Федерации», или на </w:t>
      </w:r>
      <w:r w:rsidRPr="00F836B3">
        <w:rPr>
          <w:sz w:val="27"/>
          <w:szCs w:val="27"/>
        </w:rPr>
        <w:lastRenderedPageBreak/>
        <w:t>соответствие национальным стандартам и сводам</w:t>
      </w:r>
      <w:proofErr w:type="gramEnd"/>
      <w:r w:rsidRPr="00F836B3">
        <w:rPr>
          <w:sz w:val="27"/>
          <w:szCs w:val="27"/>
        </w:rPr>
        <w:t xml:space="preserve"> правил (частям таких стандартов и сводов правил), включенным в </w:t>
      </w:r>
      <w:hyperlink w:anchor="P36" w:history="1">
        <w:r w:rsidRPr="00F836B3">
          <w:rPr>
            <w:sz w:val="27"/>
            <w:szCs w:val="27"/>
          </w:rPr>
          <w:t>перечень</w:t>
        </w:r>
      </w:hyperlink>
      <w:r w:rsidRPr="00F836B3">
        <w:rPr>
          <w:sz w:val="27"/>
          <w:szCs w:val="27"/>
        </w:rPr>
        <w:t xml:space="preserve">, утвержденный </w:t>
      </w:r>
      <w:r w:rsidRPr="004F4D6B">
        <w:rPr>
          <w:sz w:val="27"/>
          <w:szCs w:val="27"/>
        </w:rPr>
        <w:t xml:space="preserve">постановление </w:t>
      </w:r>
      <w:r>
        <w:rPr>
          <w:sz w:val="27"/>
          <w:szCs w:val="27"/>
        </w:rPr>
        <w:t>Правительства РФ от 28.05.2021 №</w:t>
      </w:r>
      <w:r w:rsidRPr="004F4D6B">
        <w:rPr>
          <w:sz w:val="27"/>
          <w:szCs w:val="27"/>
        </w:rPr>
        <w:t xml:space="preserve"> 815</w:t>
      </w:r>
      <w:r w:rsidRPr="00F836B3">
        <w:rPr>
          <w:sz w:val="27"/>
          <w:szCs w:val="27"/>
        </w:rPr>
        <w:t>, по выбору застройщика или технического заказчика.</w:t>
      </w:r>
    </w:p>
    <w:p w:rsidR="00793682" w:rsidRPr="000E1D69" w:rsidRDefault="00793682" w:rsidP="00793682">
      <w:pPr>
        <w:ind w:firstLine="720"/>
        <w:jc w:val="both"/>
        <w:rPr>
          <w:b/>
          <w:sz w:val="27"/>
          <w:szCs w:val="27"/>
        </w:rPr>
      </w:pPr>
      <w:r w:rsidRPr="000E1D69">
        <w:rPr>
          <w:b/>
          <w:sz w:val="27"/>
          <w:szCs w:val="27"/>
        </w:rPr>
        <w:t>2. Основания для издания акта.</w:t>
      </w:r>
    </w:p>
    <w:p w:rsidR="00793682" w:rsidRPr="000E1D69" w:rsidRDefault="00793682" w:rsidP="00793682">
      <w:pPr>
        <w:tabs>
          <w:tab w:val="left" w:pos="851"/>
        </w:tabs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0E1D69">
        <w:rPr>
          <w:sz w:val="27"/>
          <w:szCs w:val="27"/>
        </w:rPr>
        <w:t xml:space="preserve">Проект подготовлен </w:t>
      </w:r>
      <w:r>
        <w:rPr>
          <w:sz w:val="27"/>
          <w:szCs w:val="27"/>
        </w:rPr>
        <w:t>с целью</w:t>
      </w:r>
      <w:r w:rsidRPr="000E1D69">
        <w:rPr>
          <w:sz w:val="27"/>
          <w:szCs w:val="27"/>
        </w:rPr>
        <w:t xml:space="preserve"> приведения </w:t>
      </w:r>
      <w:r w:rsidR="009602B8">
        <w:rPr>
          <w:sz w:val="27"/>
          <w:szCs w:val="27"/>
        </w:rPr>
        <w:t xml:space="preserve">приказа № 65-16 </w:t>
      </w:r>
      <w:r w:rsidRPr="000E1D69">
        <w:rPr>
          <w:sz w:val="27"/>
          <w:szCs w:val="27"/>
        </w:rPr>
        <w:t xml:space="preserve">в соответствие с действующим законодательством. </w:t>
      </w:r>
    </w:p>
    <w:p w:rsidR="00793682" w:rsidRPr="000E1D69" w:rsidRDefault="00793682" w:rsidP="00793682">
      <w:pPr>
        <w:tabs>
          <w:tab w:val="left" w:pos="567"/>
          <w:tab w:val="left" w:pos="851"/>
        </w:tabs>
        <w:ind w:firstLine="720"/>
        <w:jc w:val="both"/>
        <w:rPr>
          <w:b/>
          <w:sz w:val="27"/>
          <w:szCs w:val="27"/>
        </w:rPr>
      </w:pPr>
      <w:r w:rsidRPr="000E1D69">
        <w:rPr>
          <w:b/>
          <w:sz w:val="27"/>
          <w:szCs w:val="27"/>
        </w:rPr>
        <w:t>3. Возможные последствия принятия правового акта.</w:t>
      </w:r>
    </w:p>
    <w:p w:rsidR="00793682" w:rsidRPr="003F09D1" w:rsidRDefault="00793682" w:rsidP="00F836B3">
      <w:pPr>
        <w:tabs>
          <w:tab w:val="left" w:pos="851"/>
        </w:tabs>
        <w:ind w:firstLine="709"/>
        <w:jc w:val="both"/>
        <w:rPr>
          <w:sz w:val="27"/>
          <w:szCs w:val="27"/>
        </w:rPr>
      </w:pPr>
      <w:r w:rsidRPr="000E1D69">
        <w:rPr>
          <w:sz w:val="27"/>
          <w:szCs w:val="27"/>
        </w:rPr>
        <w:t xml:space="preserve">Принятие </w:t>
      </w:r>
      <w:r>
        <w:rPr>
          <w:sz w:val="27"/>
          <w:szCs w:val="27"/>
        </w:rPr>
        <w:t>проекта приказа позволит привести в соответствие я действующим законодательством Порядок</w:t>
      </w:r>
      <w:r w:rsidRPr="003F09D1">
        <w:rPr>
          <w:sz w:val="27"/>
          <w:szCs w:val="27"/>
        </w:rPr>
        <w:t xml:space="preserve"> обеспечения доступности для инвалидов объектов и услуг, предоставляемых органами и учреждениями в сфере труда, социальной защиты населения и социального обслуживани</w:t>
      </w:r>
      <w:r>
        <w:rPr>
          <w:sz w:val="27"/>
          <w:szCs w:val="27"/>
        </w:rPr>
        <w:t>я населения Ярославской области.</w:t>
      </w:r>
    </w:p>
    <w:p w:rsidR="00793682" w:rsidRPr="000E1D69" w:rsidRDefault="00793682" w:rsidP="00F836B3">
      <w:pPr>
        <w:tabs>
          <w:tab w:val="left" w:pos="567"/>
          <w:tab w:val="left" w:pos="851"/>
        </w:tabs>
        <w:ind w:firstLine="709"/>
        <w:jc w:val="both"/>
        <w:rPr>
          <w:b/>
          <w:sz w:val="27"/>
          <w:szCs w:val="27"/>
        </w:rPr>
      </w:pPr>
      <w:r>
        <w:rPr>
          <w:sz w:val="27"/>
          <w:szCs w:val="27"/>
        </w:rPr>
        <w:t xml:space="preserve">Проект приказа </w:t>
      </w:r>
      <w:r w:rsidRPr="000E1D69">
        <w:rPr>
          <w:sz w:val="27"/>
          <w:szCs w:val="27"/>
        </w:rPr>
        <w:t xml:space="preserve"> не повлечет нежелательных социальных, экономических, политических и иных последствий.</w:t>
      </w:r>
    </w:p>
    <w:p w:rsidR="00793682" w:rsidRPr="000E1D69" w:rsidRDefault="00793682" w:rsidP="00793682">
      <w:pPr>
        <w:tabs>
          <w:tab w:val="left" w:pos="851"/>
        </w:tabs>
        <w:jc w:val="both"/>
        <w:rPr>
          <w:b/>
          <w:sz w:val="27"/>
          <w:szCs w:val="27"/>
        </w:rPr>
      </w:pPr>
      <w:r w:rsidRPr="000E1D69">
        <w:rPr>
          <w:b/>
          <w:sz w:val="27"/>
          <w:szCs w:val="27"/>
        </w:rPr>
        <w:tab/>
        <w:t>4. Оценка соответствия проекта правового акта федеральному и региональному законодательству.</w:t>
      </w:r>
    </w:p>
    <w:p w:rsidR="00793682" w:rsidRDefault="00793682" w:rsidP="00F836B3">
      <w:pPr>
        <w:tabs>
          <w:tab w:val="left" w:pos="85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Проект приказа соответствует Постановлению Правительства от </w:t>
      </w:r>
      <w:r w:rsidR="004F4D6B">
        <w:rPr>
          <w:sz w:val="27"/>
          <w:szCs w:val="27"/>
        </w:rPr>
        <w:t>28.05.2021 № 815</w:t>
      </w:r>
      <w:r>
        <w:rPr>
          <w:sz w:val="27"/>
          <w:szCs w:val="27"/>
        </w:rPr>
        <w:t xml:space="preserve">. </w:t>
      </w:r>
    </w:p>
    <w:p w:rsidR="00793682" w:rsidRPr="000E1D69" w:rsidRDefault="00793682" w:rsidP="00F836B3">
      <w:pPr>
        <w:tabs>
          <w:tab w:val="left" w:pos="851"/>
        </w:tabs>
        <w:ind w:firstLine="709"/>
        <w:jc w:val="both"/>
        <w:rPr>
          <w:sz w:val="27"/>
          <w:szCs w:val="27"/>
        </w:rPr>
      </w:pPr>
      <w:r w:rsidRPr="000E1D69">
        <w:rPr>
          <w:sz w:val="27"/>
          <w:szCs w:val="27"/>
        </w:rPr>
        <w:t xml:space="preserve">Принятие </w:t>
      </w:r>
      <w:r>
        <w:rPr>
          <w:sz w:val="27"/>
          <w:szCs w:val="27"/>
        </w:rPr>
        <w:t>проекта приказа</w:t>
      </w:r>
      <w:r w:rsidRPr="000E1D69">
        <w:rPr>
          <w:sz w:val="27"/>
          <w:szCs w:val="27"/>
        </w:rPr>
        <w:t xml:space="preserve"> не </w:t>
      </w:r>
      <w:r>
        <w:rPr>
          <w:sz w:val="27"/>
          <w:szCs w:val="27"/>
        </w:rPr>
        <w:t xml:space="preserve">потребует </w:t>
      </w:r>
      <w:r w:rsidRPr="000E1D69">
        <w:rPr>
          <w:sz w:val="27"/>
          <w:szCs w:val="27"/>
        </w:rPr>
        <w:t>внесения изменений в иные правовые акты Ярославской области.</w:t>
      </w:r>
    </w:p>
    <w:p w:rsidR="00793682" w:rsidRPr="000E1D69" w:rsidRDefault="00793682" w:rsidP="00793682">
      <w:pPr>
        <w:tabs>
          <w:tab w:val="left" w:pos="567"/>
          <w:tab w:val="left" w:pos="851"/>
        </w:tabs>
        <w:ind w:firstLine="720"/>
        <w:jc w:val="both"/>
        <w:rPr>
          <w:b/>
          <w:sz w:val="27"/>
          <w:szCs w:val="27"/>
        </w:rPr>
      </w:pPr>
      <w:r w:rsidRPr="000E1D69">
        <w:rPr>
          <w:b/>
          <w:sz w:val="27"/>
          <w:szCs w:val="27"/>
        </w:rPr>
        <w:t>5. Финансово-экономическое обоснование проекта правового акта.</w:t>
      </w:r>
    </w:p>
    <w:p w:rsidR="00793682" w:rsidRDefault="00793682" w:rsidP="00793682">
      <w:pPr>
        <w:tabs>
          <w:tab w:val="left" w:pos="567"/>
          <w:tab w:val="left" w:pos="851"/>
        </w:tabs>
        <w:ind w:firstLine="709"/>
        <w:jc w:val="both"/>
        <w:rPr>
          <w:sz w:val="27"/>
          <w:szCs w:val="27"/>
        </w:rPr>
      </w:pPr>
      <w:r w:rsidRPr="000E1D69">
        <w:rPr>
          <w:sz w:val="27"/>
          <w:szCs w:val="27"/>
        </w:rPr>
        <w:t xml:space="preserve">Принятие </w:t>
      </w:r>
      <w:r>
        <w:rPr>
          <w:sz w:val="27"/>
          <w:szCs w:val="27"/>
        </w:rPr>
        <w:t>проекта приказа не повлечет дополнительных расходов областного бюджета.</w:t>
      </w:r>
    </w:p>
    <w:p w:rsidR="00793682" w:rsidRPr="000E1D69" w:rsidRDefault="00793682" w:rsidP="00793682">
      <w:pPr>
        <w:tabs>
          <w:tab w:val="left" w:pos="567"/>
          <w:tab w:val="left" w:pos="851"/>
        </w:tabs>
        <w:ind w:firstLine="720"/>
        <w:jc w:val="both"/>
        <w:rPr>
          <w:b/>
          <w:sz w:val="27"/>
          <w:szCs w:val="27"/>
        </w:rPr>
      </w:pPr>
      <w:r w:rsidRPr="000E1D69">
        <w:rPr>
          <w:b/>
          <w:sz w:val="27"/>
          <w:szCs w:val="27"/>
        </w:rPr>
        <w:t>6. Информация о проведении оценки регулирующего воздействия и ее результатах.</w:t>
      </w:r>
    </w:p>
    <w:p w:rsidR="00793682" w:rsidRPr="000E1D69" w:rsidRDefault="00793682" w:rsidP="00F836B3">
      <w:pPr>
        <w:tabs>
          <w:tab w:val="left" w:pos="567"/>
          <w:tab w:val="left" w:pos="85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Проект приказа не требует п</w:t>
      </w:r>
      <w:r w:rsidRPr="000E1D69">
        <w:rPr>
          <w:sz w:val="27"/>
          <w:szCs w:val="27"/>
        </w:rPr>
        <w:t>роведение оценки регули</w:t>
      </w:r>
      <w:r>
        <w:rPr>
          <w:sz w:val="27"/>
          <w:szCs w:val="27"/>
        </w:rPr>
        <w:t>рующего воздействия</w:t>
      </w:r>
      <w:r w:rsidRPr="000E1D69">
        <w:rPr>
          <w:sz w:val="27"/>
          <w:szCs w:val="27"/>
        </w:rPr>
        <w:t>.</w:t>
      </w:r>
    </w:p>
    <w:p w:rsidR="00793682" w:rsidRPr="000E1D69" w:rsidRDefault="00793682" w:rsidP="00F836B3">
      <w:pPr>
        <w:tabs>
          <w:tab w:val="left" w:pos="567"/>
          <w:tab w:val="left" w:pos="851"/>
        </w:tabs>
        <w:ind w:firstLine="709"/>
        <w:jc w:val="both"/>
        <w:rPr>
          <w:sz w:val="27"/>
          <w:szCs w:val="27"/>
        </w:rPr>
      </w:pPr>
      <w:r w:rsidRPr="007A6D27">
        <w:rPr>
          <w:sz w:val="27"/>
          <w:szCs w:val="27"/>
        </w:rPr>
        <w:t>Проект приказа размещен разработчиком на своей странице портала органов государственной власти Ярославской обл</w:t>
      </w:r>
      <w:r w:rsidR="004F4D6B" w:rsidRPr="007A6D27">
        <w:rPr>
          <w:sz w:val="27"/>
          <w:szCs w:val="27"/>
        </w:rPr>
        <w:t xml:space="preserve">асти </w:t>
      </w:r>
      <w:r w:rsidR="003C15CC">
        <w:rPr>
          <w:sz w:val="27"/>
          <w:szCs w:val="27"/>
        </w:rPr>
        <w:t>с 08</w:t>
      </w:r>
      <w:bookmarkStart w:id="0" w:name="_GoBack"/>
      <w:bookmarkEnd w:id="0"/>
      <w:r w:rsidR="004F4D6B" w:rsidRPr="007A6D27">
        <w:rPr>
          <w:sz w:val="27"/>
          <w:szCs w:val="27"/>
        </w:rPr>
        <w:t>.04.2022</w:t>
      </w:r>
      <w:r w:rsidRPr="007A6D27">
        <w:rPr>
          <w:sz w:val="27"/>
          <w:szCs w:val="27"/>
        </w:rPr>
        <w:t xml:space="preserve"> года для ознакомления заинтересованных лиц и проведения независимой антикоррупционной экспертизы сроком на 7 дней.</w:t>
      </w:r>
    </w:p>
    <w:p w:rsidR="00793682" w:rsidRPr="000E1D69" w:rsidRDefault="00793682" w:rsidP="00793682">
      <w:pPr>
        <w:overflowPunct/>
        <w:ind w:firstLine="720"/>
        <w:jc w:val="both"/>
        <w:textAlignment w:val="auto"/>
        <w:rPr>
          <w:sz w:val="27"/>
          <w:szCs w:val="27"/>
        </w:rPr>
      </w:pPr>
    </w:p>
    <w:p w:rsidR="00793682" w:rsidRPr="000E1D69" w:rsidRDefault="00793682" w:rsidP="00793682">
      <w:pPr>
        <w:overflowPunct/>
        <w:ind w:firstLine="720"/>
        <w:jc w:val="both"/>
        <w:textAlignment w:val="auto"/>
        <w:rPr>
          <w:sz w:val="27"/>
          <w:szCs w:val="27"/>
        </w:rPr>
      </w:pPr>
    </w:p>
    <w:p w:rsidR="00793682" w:rsidRPr="000E1D69" w:rsidRDefault="00793682" w:rsidP="00793682">
      <w:pPr>
        <w:jc w:val="both"/>
        <w:rPr>
          <w:sz w:val="27"/>
          <w:szCs w:val="27"/>
        </w:rPr>
      </w:pPr>
      <w:r w:rsidRPr="000E1D69">
        <w:rPr>
          <w:sz w:val="27"/>
          <w:szCs w:val="27"/>
        </w:rPr>
        <w:t xml:space="preserve">Директор департамента      </w:t>
      </w:r>
      <w:r w:rsidRPr="000E1D69">
        <w:rPr>
          <w:sz w:val="27"/>
          <w:szCs w:val="27"/>
        </w:rPr>
        <w:tab/>
        <w:t xml:space="preserve">                        </w:t>
      </w:r>
      <w:r w:rsidRPr="000E1D69">
        <w:rPr>
          <w:sz w:val="27"/>
          <w:szCs w:val="27"/>
        </w:rPr>
        <w:tab/>
      </w:r>
      <w:r w:rsidRPr="000E1D69">
        <w:rPr>
          <w:sz w:val="27"/>
          <w:szCs w:val="27"/>
        </w:rPr>
        <w:tab/>
      </w:r>
      <w:r w:rsidRPr="000E1D69">
        <w:rPr>
          <w:sz w:val="27"/>
          <w:szCs w:val="27"/>
        </w:rPr>
        <w:tab/>
      </w:r>
      <w:r>
        <w:rPr>
          <w:sz w:val="27"/>
          <w:szCs w:val="27"/>
        </w:rPr>
        <w:t xml:space="preserve">  </w:t>
      </w:r>
      <w:r w:rsidR="004F4D6B">
        <w:rPr>
          <w:sz w:val="27"/>
          <w:szCs w:val="27"/>
        </w:rPr>
        <w:t>Н.Л. Биочино</w:t>
      </w:r>
    </w:p>
    <w:p w:rsidR="00793682" w:rsidRPr="000E1D69" w:rsidRDefault="00793682" w:rsidP="00793682">
      <w:pPr>
        <w:jc w:val="both"/>
        <w:rPr>
          <w:sz w:val="27"/>
          <w:szCs w:val="27"/>
        </w:rPr>
      </w:pPr>
    </w:p>
    <w:p w:rsidR="00793682" w:rsidRPr="000E1D69" w:rsidRDefault="00793682" w:rsidP="00793682">
      <w:pPr>
        <w:jc w:val="both"/>
        <w:rPr>
          <w:sz w:val="27"/>
          <w:szCs w:val="27"/>
        </w:rPr>
      </w:pPr>
      <w:r w:rsidRPr="000E1D69">
        <w:rPr>
          <w:sz w:val="27"/>
          <w:szCs w:val="27"/>
        </w:rPr>
        <w:t xml:space="preserve">Консультант-юрист отдела </w:t>
      </w:r>
    </w:p>
    <w:p w:rsidR="00793682" w:rsidRPr="000E1D69" w:rsidRDefault="00793682" w:rsidP="00793682">
      <w:pPr>
        <w:jc w:val="both"/>
        <w:rPr>
          <w:sz w:val="27"/>
          <w:szCs w:val="27"/>
        </w:rPr>
      </w:pPr>
      <w:r w:rsidRPr="000E1D69">
        <w:rPr>
          <w:sz w:val="27"/>
          <w:szCs w:val="27"/>
        </w:rPr>
        <w:t>по кадровым, организационным</w:t>
      </w:r>
    </w:p>
    <w:p w:rsidR="00793682" w:rsidRPr="000E1D69" w:rsidRDefault="00793682" w:rsidP="00793682">
      <w:pPr>
        <w:jc w:val="both"/>
        <w:rPr>
          <w:sz w:val="27"/>
          <w:szCs w:val="27"/>
        </w:rPr>
      </w:pPr>
      <w:r w:rsidRPr="000E1D69">
        <w:rPr>
          <w:sz w:val="27"/>
          <w:szCs w:val="27"/>
        </w:rPr>
        <w:t xml:space="preserve">и правовым вопросам                                             </w:t>
      </w:r>
      <w:r w:rsidRPr="000E1D69">
        <w:rPr>
          <w:sz w:val="27"/>
          <w:szCs w:val="27"/>
        </w:rPr>
        <w:tab/>
      </w:r>
      <w:r w:rsidRPr="000E1D69">
        <w:rPr>
          <w:sz w:val="27"/>
          <w:szCs w:val="27"/>
        </w:rPr>
        <w:tab/>
      </w:r>
      <w:r w:rsidRPr="000E1D69">
        <w:rPr>
          <w:sz w:val="27"/>
          <w:szCs w:val="27"/>
        </w:rPr>
        <w:tab/>
      </w:r>
      <w:r>
        <w:rPr>
          <w:sz w:val="27"/>
          <w:szCs w:val="27"/>
        </w:rPr>
        <w:t xml:space="preserve">  </w:t>
      </w:r>
      <w:r w:rsidRPr="000E1D69">
        <w:rPr>
          <w:sz w:val="27"/>
          <w:szCs w:val="27"/>
        </w:rPr>
        <w:t xml:space="preserve">И.Г. Чипизубов </w:t>
      </w:r>
    </w:p>
    <w:p w:rsidR="00793682" w:rsidRPr="000E1D69" w:rsidRDefault="00793682" w:rsidP="00793682">
      <w:pPr>
        <w:jc w:val="both"/>
        <w:rPr>
          <w:sz w:val="27"/>
          <w:szCs w:val="27"/>
        </w:rPr>
      </w:pPr>
    </w:p>
    <w:p w:rsidR="00793682" w:rsidRPr="000E1D69" w:rsidRDefault="00793682" w:rsidP="00793682">
      <w:pPr>
        <w:rPr>
          <w:sz w:val="27"/>
          <w:szCs w:val="27"/>
        </w:rPr>
      </w:pPr>
    </w:p>
    <w:p w:rsidR="00D95FBC" w:rsidRDefault="00D95FBC"/>
    <w:sectPr w:rsidR="00D95FBC" w:rsidSect="003671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137" w:rsidRDefault="00367137" w:rsidP="003671CB">
      <w:r>
        <w:separator/>
      </w:r>
    </w:p>
  </w:endnote>
  <w:endnote w:type="continuationSeparator" w:id="0">
    <w:p w:rsidR="00367137" w:rsidRDefault="00367137" w:rsidP="0036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137" w:rsidRDefault="00367137" w:rsidP="003671CB">
      <w:r>
        <w:separator/>
      </w:r>
    </w:p>
  </w:footnote>
  <w:footnote w:type="continuationSeparator" w:id="0">
    <w:p w:rsidR="00367137" w:rsidRDefault="00367137" w:rsidP="0036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133C90"/>
    <w:rsid w:val="00220A7B"/>
    <w:rsid w:val="00264F2D"/>
    <w:rsid w:val="00367137"/>
    <w:rsid w:val="003671CB"/>
    <w:rsid w:val="003B1CAF"/>
    <w:rsid w:val="003C15CC"/>
    <w:rsid w:val="004F4D6B"/>
    <w:rsid w:val="005305ED"/>
    <w:rsid w:val="005813F7"/>
    <w:rsid w:val="007025B6"/>
    <w:rsid w:val="00793682"/>
    <w:rsid w:val="007A6D27"/>
    <w:rsid w:val="008134BC"/>
    <w:rsid w:val="00816854"/>
    <w:rsid w:val="00835CF9"/>
    <w:rsid w:val="00852411"/>
    <w:rsid w:val="00853CF0"/>
    <w:rsid w:val="008E306E"/>
    <w:rsid w:val="009602B8"/>
    <w:rsid w:val="00986984"/>
    <w:rsid w:val="009D72FD"/>
    <w:rsid w:val="009E0D60"/>
    <w:rsid w:val="00CD6B46"/>
    <w:rsid w:val="00D44A47"/>
    <w:rsid w:val="00D95FBC"/>
    <w:rsid w:val="00DC2CC8"/>
    <w:rsid w:val="00E10569"/>
    <w:rsid w:val="00E330C6"/>
    <w:rsid w:val="00EC76DB"/>
    <w:rsid w:val="00F10EDC"/>
    <w:rsid w:val="00F8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customStyle="1" w:styleId="ConsPlusNormal">
    <w:name w:val="ConsPlusNormal"/>
    <w:rsid w:val="00F10E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customStyle="1" w:styleId="ConsPlusNormal">
    <w:name w:val="ConsPlusNormal"/>
    <w:rsid w:val="00F10E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4CCC9EFEE5E150886004BB9176D60107DC8A3DC88DBE0128FF86AF4A09BCE5FDB4E5F3C62F61CE0C3161C4134290A70819A7C36EC7032644Q8H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Петухова Ольга Николаевна</cp:lastModifiedBy>
  <cp:revision>13</cp:revision>
  <cp:lastPrinted>2022-04-08T06:33:00Z</cp:lastPrinted>
  <dcterms:created xsi:type="dcterms:W3CDTF">2014-08-26T06:58:00Z</dcterms:created>
  <dcterms:modified xsi:type="dcterms:W3CDTF">2022-04-08T06:41:00Z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34115</vt:lpwstr>
  </property>
</Properties>
</file>